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71" w:rsidRDefault="00744471" w:rsidP="00744471">
      <w:pPr>
        <w:widowControl/>
        <w:spacing w:line="360" w:lineRule="auto"/>
        <w:ind w:rightChars="299" w:right="628"/>
        <w:rPr>
          <w:rFonts w:eastAsia="仿宋_GB2312"/>
          <w:kern w:val="0"/>
          <w:sz w:val="32"/>
          <w:szCs w:val="32"/>
        </w:rPr>
      </w:pPr>
      <w:r>
        <w:rPr>
          <w:rFonts w:eastAsia="仿宋_GB2312"/>
          <w:kern w:val="0"/>
          <w:sz w:val="32"/>
          <w:szCs w:val="32"/>
        </w:rPr>
        <w:t>附件</w:t>
      </w:r>
      <w:r>
        <w:rPr>
          <w:rFonts w:eastAsia="仿宋_GB2312" w:hint="eastAsia"/>
          <w:kern w:val="0"/>
          <w:sz w:val="32"/>
          <w:szCs w:val="32"/>
        </w:rPr>
        <w:t>1</w:t>
      </w:r>
    </w:p>
    <w:p w:rsidR="00744471" w:rsidRDefault="00744471" w:rsidP="00744471">
      <w:pPr>
        <w:pStyle w:val="a5"/>
        <w:spacing w:line="270" w:lineRule="atLeast"/>
        <w:jc w:val="center"/>
        <w:rPr>
          <w:rFonts w:ascii="Times New Roman" w:hAnsi="Times New Roman"/>
          <w:b/>
          <w:color w:val="000000"/>
          <w:sz w:val="36"/>
          <w:szCs w:val="36"/>
        </w:rPr>
      </w:pPr>
      <w:r>
        <w:rPr>
          <w:rFonts w:ascii="Times New Roman" w:hAnsi="Times New Roman"/>
          <w:b/>
          <w:color w:val="000000"/>
          <w:sz w:val="36"/>
          <w:szCs w:val="36"/>
        </w:rPr>
        <w:t>温州市瓯海区学生校内劳动教育实践基地建设标准</w:t>
      </w:r>
    </w:p>
    <w:p w:rsidR="00744471" w:rsidRDefault="00744471" w:rsidP="00744471">
      <w:pPr>
        <w:pStyle w:val="a5"/>
        <w:spacing w:line="560" w:lineRule="exact"/>
        <w:ind w:firstLine="560"/>
        <w:rPr>
          <w:rFonts w:ascii="Times New Roman" w:hAnsi="Times New Roman"/>
          <w:color w:val="000000"/>
          <w:sz w:val="32"/>
          <w:szCs w:val="32"/>
        </w:rPr>
      </w:pPr>
    </w:p>
    <w:p w:rsidR="00744471" w:rsidRPr="00731690" w:rsidRDefault="00744471" w:rsidP="00744471">
      <w:pPr>
        <w:spacing w:line="560" w:lineRule="exact"/>
        <w:ind w:firstLineChars="200" w:firstLine="640"/>
        <w:rPr>
          <w:rFonts w:eastAsia="仿宋_GB2312"/>
          <w:color w:val="000000" w:themeColor="text1"/>
          <w:sz w:val="32"/>
          <w:szCs w:val="32"/>
        </w:rPr>
      </w:pPr>
      <w:r w:rsidRPr="00731690">
        <w:rPr>
          <w:rFonts w:eastAsia="仿宋_GB2312"/>
          <w:color w:val="000000" w:themeColor="text1"/>
          <w:sz w:val="32"/>
          <w:szCs w:val="32"/>
        </w:rPr>
        <w:t>为切实做好我区学生校内劳动教育实践基地（以下简称</w:t>
      </w:r>
      <w:r w:rsidRPr="00731690">
        <w:rPr>
          <w:rFonts w:eastAsia="仿宋_GB2312"/>
          <w:color w:val="000000" w:themeColor="text1"/>
          <w:sz w:val="32"/>
          <w:szCs w:val="32"/>
        </w:rPr>
        <w:t>“</w:t>
      </w:r>
      <w:r w:rsidRPr="00731690">
        <w:rPr>
          <w:rFonts w:eastAsia="仿宋_GB2312"/>
          <w:color w:val="000000" w:themeColor="text1"/>
          <w:sz w:val="32"/>
          <w:szCs w:val="32"/>
        </w:rPr>
        <w:t>校内劳动基地</w:t>
      </w:r>
      <w:r w:rsidRPr="00731690">
        <w:rPr>
          <w:rFonts w:eastAsia="仿宋_GB2312"/>
          <w:color w:val="000000" w:themeColor="text1"/>
          <w:sz w:val="32"/>
          <w:szCs w:val="32"/>
        </w:rPr>
        <w:t>”</w:t>
      </w:r>
      <w:r w:rsidRPr="00731690">
        <w:rPr>
          <w:rFonts w:eastAsia="仿宋_GB2312"/>
          <w:color w:val="000000" w:themeColor="text1"/>
          <w:sz w:val="32"/>
          <w:szCs w:val="32"/>
        </w:rPr>
        <w:t>）建设工作，充分发挥</w:t>
      </w:r>
      <w:bookmarkStart w:id="0" w:name="_GoBack"/>
      <w:bookmarkEnd w:id="0"/>
      <w:r w:rsidRPr="00731690">
        <w:rPr>
          <w:rFonts w:eastAsia="仿宋_GB2312"/>
          <w:color w:val="000000" w:themeColor="text1"/>
          <w:sz w:val="32"/>
          <w:szCs w:val="32"/>
        </w:rPr>
        <w:t>其在学生劳动教育方面的作用，特制定本标准。</w:t>
      </w:r>
    </w:p>
    <w:p w:rsidR="00744471" w:rsidRPr="00731690" w:rsidRDefault="00744471" w:rsidP="00744471">
      <w:pPr>
        <w:spacing w:line="560" w:lineRule="exact"/>
        <w:ind w:firstLineChars="200" w:firstLine="640"/>
        <w:rPr>
          <w:rFonts w:eastAsia="仿宋_GB2312"/>
          <w:color w:val="000000" w:themeColor="text1"/>
          <w:sz w:val="32"/>
          <w:szCs w:val="32"/>
        </w:rPr>
      </w:pPr>
      <w:r w:rsidRPr="00731690">
        <w:rPr>
          <w:rFonts w:eastAsia="仿宋_GB2312"/>
          <w:color w:val="000000" w:themeColor="text1"/>
          <w:sz w:val="32"/>
          <w:szCs w:val="32"/>
        </w:rPr>
        <w:t>一、校内劳动基地应具备开展</w:t>
      </w:r>
      <w:r w:rsidRPr="00731690">
        <w:rPr>
          <w:rFonts w:ascii="仿宋" w:eastAsia="仿宋" w:hAnsi="仿宋" w:cs="宋体" w:hint="eastAsia"/>
          <w:color w:val="000000" w:themeColor="text1"/>
          <w:sz w:val="32"/>
          <w:szCs w:val="32"/>
        </w:rPr>
        <w:t>日常生活劳动、生产劳动和服务性劳动</w:t>
      </w:r>
      <w:r w:rsidRPr="00731690">
        <w:rPr>
          <w:rFonts w:eastAsia="仿宋_GB2312" w:hint="eastAsia"/>
          <w:color w:val="000000" w:themeColor="text1"/>
          <w:sz w:val="32"/>
          <w:szCs w:val="32"/>
        </w:rPr>
        <w:t>等</w:t>
      </w:r>
      <w:r w:rsidRPr="00731690">
        <w:rPr>
          <w:rFonts w:eastAsia="仿宋_GB2312"/>
          <w:color w:val="000000" w:themeColor="text1"/>
          <w:sz w:val="32"/>
          <w:szCs w:val="32"/>
        </w:rPr>
        <w:t>劳动教育领域中适合中小学生某一模块实践活动的硬件和软件条件，根据中小学生年龄认知水平开设相应的活动课程，通过中小学生的体验活动，促使</w:t>
      </w:r>
      <w:r w:rsidRPr="00731690">
        <w:rPr>
          <w:rFonts w:ascii="仿宋_GB2312" w:eastAsia="仿宋_GB2312" w:hAnsi="仿宋_GB2312" w:cs="仿宋_GB2312" w:hint="eastAsia"/>
          <w:color w:val="000000" w:themeColor="text1"/>
          <w:sz w:val="32"/>
          <w:szCs w:val="32"/>
        </w:rPr>
        <w:t>劳动技能的学习和劳动行为的养成，从情感、态度和价值观三个方面全面培养，充分发挥劳动综合育人功能，以劳树德、以劳增智、以劳强体、以劳育美、以劳创新，促进学生德智体美劳全面发展。</w:t>
      </w:r>
    </w:p>
    <w:p w:rsidR="00744471" w:rsidRPr="00731690" w:rsidRDefault="00744471" w:rsidP="00744471">
      <w:pPr>
        <w:spacing w:line="560" w:lineRule="exact"/>
        <w:ind w:firstLineChars="200" w:firstLine="640"/>
        <w:rPr>
          <w:rFonts w:eastAsia="仿宋_GB2312"/>
          <w:color w:val="000000" w:themeColor="text1"/>
          <w:sz w:val="32"/>
          <w:szCs w:val="32"/>
        </w:rPr>
      </w:pPr>
      <w:r w:rsidRPr="00731690">
        <w:rPr>
          <w:rFonts w:eastAsia="仿宋_GB2312"/>
          <w:color w:val="000000" w:themeColor="text1"/>
          <w:sz w:val="32"/>
          <w:szCs w:val="32"/>
        </w:rPr>
        <w:t>二、校内劳动基地要根据教育行政部门的要求制定开展劳动教育实践活动的年度计划，做好课程建设</w:t>
      </w:r>
      <w:r w:rsidRPr="00731690">
        <w:rPr>
          <w:rFonts w:eastAsia="仿宋_GB2312" w:hint="eastAsia"/>
          <w:color w:val="000000" w:themeColor="text1"/>
          <w:sz w:val="32"/>
          <w:szCs w:val="32"/>
        </w:rPr>
        <w:t>，结合</w:t>
      </w:r>
      <w:r w:rsidRPr="00731690">
        <w:rPr>
          <w:rFonts w:eastAsia="仿宋_GB2312"/>
          <w:color w:val="000000" w:themeColor="text1"/>
          <w:sz w:val="32"/>
          <w:szCs w:val="32"/>
        </w:rPr>
        <w:t>本校实际情况</w:t>
      </w:r>
      <w:r w:rsidRPr="00731690">
        <w:rPr>
          <w:rFonts w:eastAsia="仿宋_GB2312" w:hint="eastAsia"/>
          <w:color w:val="000000" w:themeColor="text1"/>
          <w:sz w:val="32"/>
          <w:szCs w:val="32"/>
        </w:rPr>
        <w:t>，</w:t>
      </w:r>
      <w:r w:rsidRPr="00731690">
        <w:rPr>
          <w:rFonts w:eastAsia="仿宋_GB2312"/>
          <w:color w:val="000000" w:themeColor="text1"/>
          <w:sz w:val="32"/>
          <w:szCs w:val="32"/>
        </w:rPr>
        <w:t>确定教育内容和劳动教育主题，科学合理规划设计教育活动和流程，保证</w:t>
      </w:r>
      <w:r w:rsidRPr="00731690">
        <w:rPr>
          <w:rFonts w:eastAsia="仿宋_GB2312" w:hint="eastAsia"/>
          <w:color w:val="000000" w:themeColor="text1"/>
          <w:sz w:val="32"/>
          <w:szCs w:val="32"/>
        </w:rPr>
        <w:t>劳动教育课程</w:t>
      </w:r>
      <w:r w:rsidRPr="00731690">
        <w:rPr>
          <w:rFonts w:eastAsia="仿宋_GB2312"/>
          <w:color w:val="000000" w:themeColor="text1"/>
          <w:sz w:val="32"/>
          <w:szCs w:val="32"/>
        </w:rPr>
        <w:t>的有序实施。</w:t>
      </w:r>
    </w:p>
    <w:p w:rsidR="00744471" w:rsidRPr="00731690" w:rsidRDefault="00744471" w:rsidP="00744471">
      <w:pPr>
        <w:spacing w:line="560" w:lineRule="exact"/>
        <w:ind w:firstLineChars="200" w:firstLine="640"/>
        <w:rPr>
          <w:rFonts w:eastAsia="仿宋_GB2312"/>
          <w:color w:val="000000" w:themeColor="text1"/>
          <w:sz w:val="32"/>
          <w:szCs w:val="32"/>
        </w:rPr>
      </w:pPr>
      <w:r w:rsidRPr="00731690">
        <w:rPr>
          <w:rFonts w:eastAsia="仿宋_GB2312"/>
          <w:color w:val="000000" w:themeColor="text1"/>
          <w:sz w:val="32"/>
          <w:szCs w:val="32"/>
        </w:rPr>
        <w:t>三、校内劳动基地建设应达到以下基本要求</w:t>
      </w:r>
    </w:p>
    <w:p w:rsidR="00744471" w:rsidRPr="00731690" w:rsidRDefault="00744471" w:rsidP="00744471">
      <w:pPr>
        <w:spacing w:line="560" w:lineRule="exact"/>
        <w:ind w:firstLineChars="200" w:firstLine="640"/>
        <w:rPr>
          <w:rFonts w:eastAsia="仿宋_GB2312"/>
          <w:color w:val="000000" w:themeColor="text1"/>
          <w:sz w:val="32"/>
          <w:szCs w:val="32"/>
        </w:rPr>
      </w:pPr>
      <w:r w:rsidRPr="00731690">
        <w:rPr>
          <w:rFonts w:eastAsia="仿宋_GB2312"/>
          <w:color w:val="000000" w:themeColor="text1"/>
          <w:sz w:val="32"/>
          <w:szCs w:val="32"/>
        </w:rPr>
        <w:t>(</w:t>
      </w:r>
      <w:r w:rsidRPr="00731690">
        <w:rPr>
          <w:rFonts w:eastAsia="仿宋_GB2312"/>
          <w:color w:val="000000" w:themeColor="text1"/>
          <w:sz w:val="32"/>
          <w:szCs w:val="32"/>
        </w:rPr>
        <w:t>一</w:t>
      </w:r>
      <w:r w:rsidRPr="00731690">
        <w:rPr>
          <w:rFonts w:eastAsia="仿宋_GB2312"/>
          <w:color w:val="000000" w:themeColor="text1"/>
          <w:sz w:val="32"/>
          <w:szCs w:val="32"/>
        </w:rPr>
        <w:t xml:space="preserve">) </w:t>
      </w:r>
      <w:r w:rsidRPr="00731690">
        <w:rPr>
          <w:rFonts w:eastAsia="仿宋_GB2312" w:hint="eastAsia"/>
          <w:color w:val="000000" w:themeColor="text1"/>
          <w:sz w:val="32"/>
          <w:szCs w:val="32"/>
        </w:rPr>
        <w:t>场所要求</w:t>
      </w:r>
      <w:r w:rsidRPr="00731690">
        <w:rPr>
          <w:rFonts w:eastAsia="仿宋_GB2312"/>
          <w:color w:val="000000" w:themeColor="text1"/>
          <w:sz w:val="32"/>
          <w:szCs w:val="32"/>
        </w:rPr>
        <w:t>。依托校内现有的场馆、设施设备和空地开发</w:t>
      </w:r>
      <w:r w:rsidRPr="00731690">
        <w:rPr>
          <w:rFonts w:eastAsia="仿宋_GB2312" w:hint="eastAsia"/>
          <w:color w:val="000000" w:themeColor="text1"/>
          <w:sz w:val="32"/>
          <w:szCs w:val="32"/>
        </w:rPr>
        <w:t>劳动教育</w:t>
      </w:r>
      <w:r w:rsidRPr="00731690">
        <w:rPr>
          <w:rFonts w:eastAsia="仿宋_GB2312"/>
          <w:color w:val="000000" w:themeColor="text1"/>
          <w:sz w:val="32"/>
          <w:szCs w:val="32"/>
        </w:rPr>
        <w:t>实践课程，至少一次性可以</w:t>
      </w:r>
      <w:r w:rsidRPr="00731690">
        <w:rPr>
          <w:rFonts w:eastAsia="仿宋_GB2312" w:hint="eastAsia"/>
          <w:color w:val="000000" w:themeColor="text1"/>
          <w:sz w:val="32"/>
          <w:szCs w:val="32"/>
        </w:rPr>
        <w:t>容纳</w:t>
      </w:r>
      <w:r w:rsidRPr="00731690">
        <w:rPr>
          <w:rFonts w:eastAsia="仿宋_GB2312" w:hint="eastAsia"/>
          <w:color w:val="000000" w:themeColor="text1"/>
          <w:sz w:val="32"/>
          <w:szCs w:val="32"/>
        </w:rPr>
        <w:t>1</w:t>
      </w:r>
      <w:r w:rsidRPr="00731690">
        <w:rPr>
          <w:rFonts w:eastAsia="仿宋_GB2312"/>
          <w:color w:val="000000" w:themeColor="text1"/>
          <w:sz w:val="32"/>
          <w:szCs w:val="32"/>
        </w:rPr>
        <w:t>个班</w:t>
      </w:r>
      <w:r w:rsidRPr="00731690">
        <w:rPr>
          <w:rFonts w:eastAsia="仿宋_GB2312" w:hint="eastAsia"/>
          <w:color w:val="000000" w:themeColor="text1"/>
          <w:sz w:val="32"/>
          <w:szCs w:val="32"/>
        </w:rPr>
        <w:t>(45</w:t>
      </w:r>
      <w:r w:rsidRPr="00731690">
        <w:rPr>
          <w:rFonts w:eastAsia="仿宋_GB2312" w:hint="eastAsia"/>
          <w:color w:val="000000" w:themeColor="text1"/>
          <w:sz w:val="32"/>
          <w:szCs w:val="32"/>
        </w:rPr>
        <w:t>人</w:t>
      </w:r>
      <w:r w:rsidRPr="00731690">
        <w:rPr>
          <w:rFonts w:eastAsia="仿宋_GB2312" w:hint="eastAsia"/>
          <w:color w:val="000000" w:themeColor="text1"/>
          <w:sz w:val="32"/>
          <w:szCs w:val="32"/>
        </w:rPr>
        <w:t>)</w:t>
      </w:r>
      <w:r w:rsidRPr="00731690">
        <w:rPr>
          <w:rFonts w:eastAsia="仿宋_GB2312"/>
          <w:color w:val="000000" w:themeColor="text1"/>
          <w:sz w:val="32"/>
          <w:szCs w:val="32"/>
        </w:rPr>
        <w:t>及以上的活动，承担开展半天以上的劳动教育实践活动。</w:t>
      </w:r>
    </w:p>
    <w:p w:rsidR="00744471" w:rsidRPr="00731690" w:rsidRDefault="00744471" w:rsidP="00744471">
      <w:pPr>
        <w:spacing w:line="560" w:lineRule="exact"/>
        <w:ind w:firstLineChars="200" w:firstLine="640"/>
        <w:rPr>
          <w:rFonts w:eastAsia="仿宋_GB2312"/>
          <w:color w:val="000000" w:themeColor="text1"/>
          <w:sz w:val="32"/>
          <w:szCs w:val="32"/>
        </w:rPr>
      </w:pPr>
      <w:r w:rsidRPr="00731690">
        <w:rPr>
          <w:rFonts w:eastAsia="仿宋_GB2312"/>
          <w:color w:val="000000" w:themeColor="text1"/>
          <w:sz w:val="32"/>
          <w:szCs w:val="32"/>
        </w:rPr>
        <w:t>(</w:t>
      </w:r>
      <w:r w:rsidRPr="00731690">
        <w:rPr>
          <w:rFonts w:eastAsia="仿宋_GB2312"/>
          <w:color w:val="000000" w:themeColor="text1"/>
          <w:sz w:val="32"/>
          <w:szCs w:val="32"/>
        </w:rPr>
        <w:t>二</w:t>
      </w:r>
      <w:r w:rsidRPr="00731690">
        <w:rPr>
          <w:rFonts w:eastAsia="仿宋_GB2312"/>
          <w:color w:val="000000" w:themeColor="text1"/>
          <w:sz w:val="32"/>
          <w:szCs w:val="32"/>
        </w:rPr>
        <w:t xml:space="preserve">) </w:t>
      </w:r>
      <w:r w:rsidRPr="00731690">
        <w:rPr>
          <w:rFonts w:eastAsia="仿宋_GB2312" w:hint="eastAsia"/>
          <w:color w:val="000000" w:themeColor="text1"/>
          <w:sz w:val="32"/>
          <w:szCs w:val="32"/>
        </w:rPr>
        <w:t>课程</w:t>
      </w:r>
      <w:r w:rsidRPr="00731690">
        <w:rPr>
          <w:rFonts w:eastAsia="仿宋_GB2312"/>
          <w:color w:val="000000" w:themeColor="text1"/>
          <w:sz w:val="32"/>
          <w:szCs w:val="32"/>
        </w:rPr>
        <w:t>设置。校内劳动基地应从生活技能训练、农业劳动实践、工业劳动实践、服务性劳动实践</w:t>
      </w:r>
      <w:r w:rsidRPr="00731690">
        <w:rPr>
          <w:rFonts w:eastAsia="仿宋_GB2312" w:hint="eastAsia"/>
          <w:color w:val="000000" w:themeColor="text1"/>
          <w:sz w:val="32"/>
          <w:szCs w:val="32"/>
        </w:rPr>
        <w:t>、</w:t>
      </w:r>
      <w:r w:rsidRPr="00731690">
        <w:rPr>
          <w:rFonts w:eastAsia="仿宋_GB2312"/>
          <w:color w:val="000000" w:themeColor="text1"/>
          <w:sz w:val="32"/>
          <w:szCs w:val="32"/>
        </w:rPr>
        <w:t>手工技艺体验、</w:t>
      </w:r>
      <w:r w:rsidRPr="00731690">
        <w:rPr>
          <w:rFonts w:eastAsia="仿宋_GB2312"/>
          <w:color w:val="000000" w:themeColor="text1"/>
          <w:sz w:val="32"/>
          <w:szCs w:val="32"/>
        </w:rPr>
        <w:lastRenderedPageBreak/>
        <w:t>科学探究、技术与设计等模块中选择若干个活动项目，结合本校实际开出相关课程</w:t>
      </w:r>
      <w:r w:rsidRPr="00731690">
        <w:rPr>
          <w:rFonts w:eastAsia="仿宋_GB2312" w:hint="eastAsia"/>
          <w:color w:val="000000" w:themeColor="text1"/>
          <w:sz w:val="32"/>
          <w:szCs w:val="32"/>
        </w:rPr>
        <w:t>，</w:t>
      </w:r>
      <w:r w:rsidRPr="00731690">
        <w:rPr>
          <w:rFonts w:eastAsia="仿宋_GB2312"/>
          <w:color w:val="000000" w:themeColor="text1"/>
          <w:sz w:val="32"/>
          <w:szCs w:val="32"/>
        </w:rPr>
        <w:t>每周至少一节劳动课</w:t>
      </w:r>
      <w:r w:rsidRPr="00731690">
        <w:rPr>
          <w:rFonts w:eastAsia="仿宋_GB2312" w:hint="eastAsia"/>
          <w:color w:val="000000" w:themeColor="text1"/>
          <w:sz w:val="32"/>
          <w:szCs w:val="32"/>
        </w:rPr>
        <w:t>，</w:t>
      </w:r>
      <w:r w:rsidRPr="00731690">
        <w:rPr>
          <w:rFonts w:eastAsia="仿宋_GB2312"/>
          <w:color w:val="000000" w:themeColor="text1"/>
          <w:sz w:val="32"/>
          <w:szCs w:val="32"/>
        </w:rPr>
        <w:t>每学期至少开展一周的劳动教育主题活动</w:t>
      </w:r>
      <w:r w:rsidRPr="00731690">
        <w:rPr>
          <w:rFonts w:eastAsia="仿宋_GB2312" w:hint="eastAsia"/>
          <w:color w:val="000000" w:themeColor="text1"/>
          <w:sz w:val="32"/>
          <w:szCs w:val="32"/>
        </w:rPr>
        <w:t>（如校园丰收节），</w:t>
      </w:r>
      <w:r w:rsidRPr="00731690">
        <w:rPr>
          <w:rFonts w:eastAsia="仿宋_GB2312"/>
          <w:color w:val="000000" w:themeColor="text1"/>
          <w:sz w:val="32"/>
          <w:szCs w:val="32"/>
        </w:rPr>
        <w:t>活动教学区与实践体验区宜为一体，区域的设置应满足开展</w:t>
      </w:r>
      <w:r w:rsidRPr="00731690">
        <w:rPr>
          <w:rFonts w:eastAsia="仿宋_GB2312" w:hint="eastAsia"/>
          <w:color w:val="000000" w:themeColor="text1"/>
          <w:sz w:val="32"/>
          <w:szCs w:val="32"/>
        </w:rPr>
        <w:t>劳动</w:t>
      </w:r>
      <w:r w:rsidRPr="00731690">
        <w:rPr>
          <w:rFonts w:eastAsia="仿宋_GB2312"/>
          <w:color w:val="000000" w:themeColor="text1"/>
          <w:sz w:val="32"/>
          <w:szCs w:val="32"/>
        </w:rPr>
        <w:t>互动的需要。</w:t>
      </w:r>
    </w:p>
    <w:p w:rsidR="00744471" w:rsidRPr="00731690" w:rsidRDefault="00744471" w:rsidP="00744471">
      <w:pPr>
        <w:spacing w:line="560" w:lineRule="exact"/>
        <w:ind w:firstLineChars="200" w:firstLine="640"/>
        <w:rPr>
          <w:rFonts w:eastAsia="仿宋_GB2312"/>
          <w:color w:val="000000" w:themeColor="text1"/>
          <w:sz w:val="32"/>
          <w:szCs w:val="32"/>
        </w:rPr>
      </w:pPr>
      <w:r w:rsidRPr="00731690">
        <w:rPr>
          <w:rFonts w:eastAsia="仿宋_GB2312"/>
          <w:color w:val="000000" w:themeColor="text1"/>
          <w:sz w:val="32"/>
          <w:szCs w:val="32"/>
        </w:rPr>
        <w:t>(</w:t>
      </w:r>
      <w:r w:rsidRPr="00731690">
        <w:rPr>
          <w:rFonts w:eastAsia="仿宋_GB2312"/>
          <w:color w:val="000000" w:themeColor="text1"/>
          <w:sz w:val="32"/>
          <w:szCs w:val="32"/>
        </w:rPr>
        <w:t>三</w:t>
      </w:r>
      <w:r w:rsidRPr="00731690">
        <w:rPr>
          <w:rFonts w:eastAsia="仿宋_GB2312"/>
          <w:color w:val="000000" w:themeColor="text1"/>
          <w:sz w:val="32"/>
          <w:szCs w:val="32"/>
        </w:rPr>
        <w:t xml:space="preserve">) </w:t>
      </w:r>
      <w:r w:rsidRPr="00731690">
        <w:rPr>
          <w:rFonts w:eastAsia="仿宋_GB2312"/>
          <w:color w:val="000000" w:themeColor="text1"/>
          <w:sz w:val="32"/>
          <w:szCs w:val="32"/>
        </w:rPr>
        <w:t>人员要求</w:t>
      </w:r>
      <w:r w:rsidRPr="00731690">
        <w:rPr>
          <w:rFonts w:eastAsia="仿宋_GB2312" w:hint="eastAsia"/>
          <w:color w:val="000000" w:themeColor="text1"/>
          <w:sz w:val="32"/>
          <w:szCs w:val="32"/>
        </w:rPr>
        <w:t>。每个校内基地至少要有专人负责，有校级领导</w:t>
      </w:r>
      <w:r>
        <w:rPr>
          <w:rFonts w:eastAsia="仿宋_GB2312" w:hint="eastAsia"/>
          <w:color w:val="000000" w:themeColor="text1"/>
          <w:sz w:val="32"/>
          <w:szCs w:val="32"/>
        </w:rPr>
        <w:t>具体</w:t>
      </w:r>
      <w:r w:rsidRPr="00731690">
        <w:rPr>
          <w:rFonts w:eastAsia="仿宋_GB2312" w:hint="eastAsia"/>
          <w:color w:val="000000" w:themeColor="text1"/>
          <w:sz w:val="32"/>
          <w:szCs w:val="32"/>
        </w:rPr>
        <w:t>分管，需要配置至少</w:t>
      </w:r>
      <w:r w:rsidRPr="00731690">
        <w:rPr>
          <w:rFonts w:eastAsia="仿宋_GB2312"/>
          <w:color w:val="000000" w:themeColor="text1"/>
          <w:sz w:val="32"/>
          <w:szCs w:val="32"/>
        </w:rPr>
        <w:t>3</w:t>
      </w:r>
      <w:r w:rsidRPr="00731690">
        <w:rPr>
          <w:rFonts w:eastAsia="仿宋_GB2312" w:hint="eastAsia"/>
          <w:color w:val="000000" w:themeColor="text1"/>
          <w:sz w:val="32"/>
          <w:szCs w:val="32"/>
        </w:rPr>
        <w:t>人的兼职指导师。</w:t>
      </w:r>
    </w:p>
    <w:p w:rsidR="00744471" w:rsidRPr="00731690" w:rsidRDefault="00744471" w:rsidP="00744471">
      <w:pPr>
        <w:spacing w:line="560" w:lineRule="exact"/>
        <w:ind w:firstLineChars="200" w:firstLine="640"/>
        <w:rPr>
          <w:rFonts w:eastAsia="仿宋_GB2312"/>
          <w:color w:val="000000" w:themeColor="text1"/>
          <w:sz w:val="32"/>
          <w:szCs w:val="32"/>
        </w:rPr>
      </w:pPr>
      <w:r w:rsidRPr="00731690">
        <w:rPr>
          <w:rFonts w:eastAsia="仿宋_GB2312"/>
          <w:color w:val="000000" w:themeColor="text1"/>
          <w:sz w:val="32"/>
          <w:szCs w:val="32"/>
        </w:rPr>
        <w:t>(</w:t>
      </w:r>
      <w:r w:rsidRPr="00731690">
        <w:rPr>
          <w:rFonts w:eastAsia="仿宋_GB2312"/>
          <w:color w:val="000000" w:themeColor="text1"/>
          <w:sz w:val="32"/>
          <w:szCs w:val="32"/>
        </w:rPr>
        <w:t>四</w:t>
      </w:r>
      <w:r w:rsidRPr="00731690">
        <w:rPr>
          <w:rFonts w:eastAsia="仿宋_GB2312"/>
          <w:color w:val="000000" w:themeColor="text1"/>
          <w:sz w:val="32"/>
          <w:szCs w:val="32"/>
        </w:rPr>
        <w:t xml:space="preserve">) </w:t>
      </w:r>
      <w:r w:rsidRPr="00731690">
        <w:rPr>
          <w:rFonts w:eastAsia="仿宋_GB2312"/>
          <w:color w:val="000000" w:themeColor="text1"/>
          <w:sz w:val="32"/>
          <w:szCs w:val="32"/>
        </w:rPr>
        <w:t>安全保障。校内劳动基地应坚持每天进行安全检查，保证活动场所、设施、器材的安全性。</w:t>
      </w:r>
      <w:r w:rsidRPr="00731690">
        <w:rPr>
          <w:rFonts w:eastAsia="仿宋_GB2312" w:hint="eastAsia"/>
          <w:color w:val="000000" w:themeColor="text1"/>
          <w:sz w:val="32"/>
          <w:szCs w:val="32"/>
        </w:rPr>
        <w:t>活动</w:t>
      </w:r>
      <w:r w:rsidRPr="00731690">
        <w:rPr>
          <w:rFonts w:eastAsia="仿宋_GB2312"/>
          <w:color w:val="000000" w:themeColor="text1"/>
          <w:sz w:val="32"/>
          <w:szCs w:val="32"/>
        </w:rPr>
        <w:t>前应向学生讲清与劳动实践内容相关的操作程序和安全制度</w:t>
      </w:r>
      <w:r w:rsidRPr="00731690">
        <w:rPr>
          <w:rFonts w:eastAsia="仿宋_GB2312" w:hint="eastAsia"/>
          <w:color w:val="000000" w:themeColor="text1"/>
          <w:sz w:val="32"/>
          <w:szCs w:val="32"/>
        </w:rPr>
        <w:t>，</w:t>
      </w:r>
      <w:r w:rsidRPr="00731690">
        <w:rPr>
          <w:rFonts w:eastAsia="仿宋_GB2312"/>
          <w:color w:val="000000" w:themeColor="text1"/>
          <w:sz w:val="32"/>
          <w:szCs w:val="32"/>
        </w:rPr>
        <w:t>防止意外事故发生。</w:t>
      </w:r>
    </w:p>
    <w:p w:rsidR="00744471" w:rsidRPr="00731690" w:rsidRDefault="00744471" w:rsidP="00744471">
      <w:pPr>
        <w:spacing w:line="560" w:lineRule="exact"/>
        <w:ind w:firstLineChars="200" w:firstLine="640"/>
        <w:rPr>
          <w:rFonts w:eastAsia="仿宋_GB2312"/>
          <w:color w:val="000000" w:themeColor="text1"/>
          <w:sz w:val="32"/>
          <w:szCs w:val="32"/>
        </w:rPr>
      </w:pPr>
      <w:r w:rsidRPr="00731690">
        <w:rPr>
          <w:rFonts w:eastAsia="仿宋_GB2312"/>
          <w:color w:val="000000" w:themeColor="text1"/>
          <w:sz w:val="32"/>
          <w:szCs w:val="32"/>
        </w:rPr>
        <w:t>(</w:t>
      </w:r>
      <w:r w:rsidRPr="00731690">
        <w:rPr>
          <w:rFonts w:eastAsia="仿宋_GB2312" w:hint="eastAsia"/>
          <w:color w:val="000000" w:themeColor="text1"/>
          <w:sz w:val="32"/>
          <w:szCs w:val="32"/>
        </w:rPr>
        <w:t>五</w:t>
      </w:r>
      <w:r w:rsidRPr="00731690">
        <w:rPr>
          <w:rFonts w:eastAsia="仿宋_GB2312"/>
          <w:color w:val="000000" w:themeColor="text1"/>
          <w:sz w:val="32"/>
          <w:szCs w:val="32"/>
        </w:rPr>
        <w:t xml:space="preserve">) </w:t>
      </w:r>
      <w:r w:rsidRPr="00731690">
        <w:rPr>
          <w:rFonts w:eastAsia="仿宋_GB2312"/>
          <w:color w:val="000000" w:themeColor="text1"/>
          <w:sz w:val="32"/>
          <w:szCs w:val="32"/>
        </w:rPr>
        <w:t>制度保障。校内劳动基地应建立健全工作人员职责、工作规范、安全操作规范、活动预约等制度</w:t>
      </w:r>
      <w:r w:rsidRPr="00731690">
        <w:rPr>
          <w:rFonts w:eastAsia="仿宋_GB2312" w:hint="eastAsia"/>
          <w:color w:val="000000" w:themeColor="text1"/>
          <w:sz w:val="32"/>
          <w:szCs w:val="32"/>
        </w:rPr>
        <w:t>，</w:t>
      </w:r>
      <w:r w:rsidRPr="00731690">
        <w:rPr>
          <w:rFonts w:eastAsia="仿宋_GB2312"/>
          <w:color w:val="000000" w:themeColor="text1"/>
          <w:sz w:val="32"/>
          <w:szCs w:val="32"/>
        </w:rPr>
        <w:t>营造氛围</w:t>
      </w:r>
      <w:r w:rsidRPr="00731690">
        <w:rPr>
          <w:rFonts w:eastAsia="仿宋_GB2312" w:hint="eastAsia"/>
          <w:color w:val="000000" w:themeColor="text1"/>
          <w:sz w:val="32"/>
          <w:szCs w:val="32"/>
        </w:rPr>
        <w:t>，</w:t>
      </w:r>
      <w:r w:rsidRPr="00731690">
        <w:rPr>
          <w:rFonts w:eastAsia="仿宋_GB2312"/>
          <w:color w:val="000000" w:themeColor="text1"/>
          <w:sz w:val="32"/>
          <w:szCs w:val="32"/>
        </w:rPr>
        <w:t>制度上墙。</w:t>
      </w:r>
    </w:p>
    <w:p w:rsidR="00744471" w:rsidRPr="00731690" w:rsidRDefault="00744471" w:rsidP="00744471">
      <w:pPr>
        <w:rPr>
          <w:color w:val="000000" w:themeColor="text1"/>
        </w:rPr>
      </w:pPr>
    </w:p>
    <w:p w:rsidR="00744471" w:rsidRPr="00731690" w:rsidRDefault="00744471" w:rsidP="00744471">
      <w:pPr>
        <w:rPr>
          <w:color w:val="000000" w:themeColor="text1"/>
        </w:rPr>
      </w:pPr>
    </w:p>
    <w:p w:rsidR="00744471" w:rsidRPr="00731690" w:rsidRDefault="00744471" w:rsidP="00744471">
      <w:pPr>
        <w:rPr>
          <w:color w:val="000000" w:themeColor="text1"/>
        </w:rPr>
      </w:pPr>
    </w:p>
    <w:p w:rsidR="00744471" w:rsidRPr="00731690" w:rsidRDefault="00744471" w:rsidP="00744471">
      <w:pPr>
        <w:rPr>
          <w:color w:val="000000" w:themeColor="text1"/>
        </w:rPr>
      </w:pPr>
    </w:p>
    <w:p w:rsidR="006C0635" w:rsidRPr="00744471" w:rsidRDefault="006C0635"/>
    <w:sectPr w:rsidR="006C0635" w:rsidRPr="007444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635" w:rsidRDefault="006C0635" w:rsidP="00744471">
      <w:r>
        <w:separator/>
      </w:r>
    </w:p>
  </w:endnote>
  <w:endnote w:type="continuationSeparator" w:id="1">
    <w:p w:rsidR="006C0635" w:rsidRDefault="006C0635" w:rsidP="007444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635" w:rsidRDefault="006C0635" w:rsidP="00744471">
      <w:r>
        <w:separator/>
      </w:r>
    </w:p>
  </w:footnote>
  <w:footnote w:type="continuationSeparator" w:id="1">
    <w:p w:rsidR="006C0635" w:rsidRDefault="006C0635" w:rsidP="00744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4471"/>
    <w:rsid w:val="006C0635"/>
    <w:rsid w:val="00744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44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44471"/>
    <w:rPr>
      <w:sz w:val="18"/>
      <w:szCs w:val="18"/>
    </w:rPr>
  </w:style>
  <w:style w:type="paragraph" w:styleId="a4">
    <w:name w:val="footer"/>
    <w:basedOn w:val="a"/>
    <w:link w:val="Char0"/>
    <w:uiPriority w:val="99"/>
    <w:semiHidden/>
    <w:unhideWhenUsed/>
    <w:rsid w:val="007444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44471"/>
    <w:rPr>
      <w:sz w:val="18"/>
      <w:szCs w:val="18"/>
    </w:rPr>
  </w:style>
  <w:style w:type="paragraph" w:styleId="a5">
    <w:name w:val="Normal (Web)"/>
    <w:basedOn w:val="a"/>
    <w:rsid w:val="00744471"/>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710</Characters>
  <Application>Microsoft Office Word</Application>
  <DocSecurity>0</DocSecurity>
  <Lines>5</Lines>
  <Paragraphs>1</Paragraphs>
  <ScaleCrop>false</ScaleCrop>
  <Company>HP</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黄胜琥</dc:creator>
  <cp:keywords/>
  <dc:description/>
  <cp:lastModifiedBy>黄胜琥</cp:lastModifiedBy>
  <cp:revision>2</cp:revision>
  <dcterms:created xsi:type="dcterms:W3CDTF">2020-09-29T02:35:00Z</dcterms:created>
  <dcterms:modified xsi:type="dcterms:W3CDTF">2020-09-29T02:35:00Z</dcterms:modified>
</cp:coreProperties>
</file>